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3 микрорайон, дом № 17/2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2739,70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92"/>
        <w:gridCol w:w="1152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152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92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092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152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6,5</w:t>
            </w:r>
          </w:p>
        </w:tc>
        <w:tc>
          <w:tcPr>
            <w:tcW w:w="1092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152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17 808,05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17 808,05</w:t>
            </w:r>
          </w:p>
        </w:tc>
      </w:tr>
      <w:tr w14:paraId="7C66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29B5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24F5D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6C7D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056" w:type="dxa"/>
          </w:tcPr>
          <w:p w14:paraId="006B1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45,5</w:t>
            </w:r>
          </w:p>
        </w:tc>
        <w:tc>
          <w:tcPr>
            <w:tcW w:w="1092" w:type="dxa"/>
          </w:tcPr>
          <w:p w14:paraId="0D379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152" w:type="dxa"/>
          </w:tcPr>
          <w:p w14:paraId="6D1AF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124 656,35</w:t>
            </w:r>
          </w:p>
        </w:tc>
        <w:tc>
          <w:tcPr>
            <w:tcW w:w="936" w:type="dxa"/>
          </w:tcPr>
          <w:p w14:paraId="7442E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222" w:type="dxa"/>
          </w:tcPr>
          <w:p w14:paraId="4E21F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124 656,35</w:t>
            </w:r>
          </w:p>
        </w:tc>
      </w:tr>
      <w:tr w14:paraId="6D36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877BF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8512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1AE1D0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D538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0,7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521E71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152" w:type="dxa"/>
            <w:shd w:val="clear" w:color="auto" w:fill="auto"/>
            <w:vAlign w:val="top"/>
          </w:tcPr>
          <w:p w14:paraId="0B0F6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1 917,79</w:t>
            </w:r>
          </w:p>
        </w:tc>
        <w:tc>
          <w:tcPr>
            <w:tcW w:w="936" w:type="dxa"/>
            <w:shd w:val="clear" w:color="auto" w:fill="auto"/>
            <w:vAlign w:val="top"/>
          </w:tcPr>
          <w:p w14:paraId="7AD5C3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222" w:type="dxa"/>
            <w:shd w:val="clear" w:color="auto" w:fill="auto"/>
            <w:vAlign w:val="top"/>
          </w:tcPr>
          <w:p w14:paraId="2A2CD3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1 917,79</w:t>
            </w:r>
          </w:p>
        </w:tc>
      </w:tr>
      <w:tr w14:paraId="26BD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3E662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7A2FCB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C86B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2258BA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  <w:t>62,7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5F2B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152" w:type="dxa"/>
            <w:shd w:val="clear" w:color="auto" w:fill="auto"/>
            <w:vAlign w:val="top"/>
          </w:tcPr>
          <w:p w14:paraId="284CE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  <w:t>171 779,19</w:t>
            </w:r>
          </w:p>
        </w:tc>
        <w:tc>
          <w:tcPr>
            <w:tcW w:w="936" w:type="dxa"/>
            <w:shd w:val="clear" w:color="auto" w:fill="auto"/>
            <w:vAlign w:val="top"/>
          </w:tcPr>
          <w:p w14:paraId="009AF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  <w:t>2739,70</w:t>
            </w:r>
          </w:p>
        </w:tc>
        <w:tc>
          <w:tcPr>
            <w:tcW w:w="1222" w:type="dxa"/>
            <w:shd w:val="clear" w:color="auto" w:fill="auto"/>
            <w:vAlign w:val="top"/>
          </w:tcPr>
          <w:p w14:paraId="2D4FF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  <w:t>171 779,19</w:t>
            </w:r>
          </w:p>
        </w:tc>
      </w:tr>
      <w:tr w14:paraId="75A4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D8BD9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8605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2BE005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1056" w:type="dxa"/>
          </w:tcPr>
          <w:p w14:paraId="30985E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58,5</w:t>
            </w:r>
          </w:p>
        </w:tc>
        <w:tc>
          <w:tcPr>
            <w:tcW w:w="1092" w:type="dxa"/>
          </w:tcPr>
          <w:p w14:paraId="1AFC6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152" w:type="dxa"/>
          </w:tcPr>
          <w:p w14:paraId="06E4A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160 272,45</w:t>
            </w:r>
          </w:p>
        </w:tc>
        <w:tc>
          <w:tcPr>
            <w:tcW w:w="936" w:type="dxa"/>
          </w:tcPr>
          <w:p w14:paraId="583013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2739,70</w:t>
            </w:r>
          </w:p>
        </w:tc>
        <w:tc>
          <w:tcPr>
            <w:tcW w:w="1222" w:type="dxa"/>
          </w:tcPr>
          <w:p w14:paraId="6462BE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160 272,45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92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152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476 433,83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476 433,83</w:t>
            </w:r>
          </w:p>
        </w:tc>
      </w:tr>
    </w:tbl>
    <w:p w14:paraId="759C51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38 290,32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0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+38 290,32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416"/>
        <w:gridCol w:w="1056"/>
        <w:gridCol w:w="1140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141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05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14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41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14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ru-RU" w:bidi="ar-SA"/>
              </w:rPr>
              <w:t xml:space="preserve">                        -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               -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         -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 xml:space="preserve">        -</w:t>
            </w:r>
          </w:p>
        </w:tc>
        <w:tc>
          <w:tcPr>
            <w:tcW w:w="1824" w:type="dxa"/>
          </w:tcPr>
          <w:p w14:paraId="4C9C171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-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4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5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-</w:t>
            </w:r>
          </w:p>
        </w:tc>
        <w:tc>
          <w:tcPr>
            <w:tcW w:w="114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7ABB8A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979 919,88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4913B552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3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3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   58 793,94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0BFFE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368A11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FAF80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37A047E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197"/>
        <w:gridCol w:w="1404"/>
        <w:gridCol w:w="1440"/>
        <w:gridCol w:w="1386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197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404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440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386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197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404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440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386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97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305 450,25</w:t>
            </w:r>
          </w:p>
        </w:tc>
        <w:tc>
          <w:tcPr>
            <w:tcW w:w="1404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1 494 644,03</w:t>
            </w:r>
          </w:p>
        </w:tc>
        <w:tc>
          <w:tcPr>
            <w:tcW w:w="1440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1 431 983,14</w:t>
            </w:r>
          </w:p>
        </w:tc>
        <w:tc>
          <w:tcPr>
            <w:tcW w:w="1386" w:type="dxa"/>
            <w:vAlign w:val="top"/>
          </w:tcPr>
          <w:p w14:paraId="7D9D9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368 111,14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97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404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440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386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197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305 450,25</w:t>
            </w:r>
          </w:p>
        </w:tc>
        <w:tc>
          <w:tcPr>
            <w:tcW w:w="1404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1 494 644,03</w:t>
            </w:r>
          </w:p>
        </w:tc>
        <w:tc>
          <w:tcPr>
            <w:tcW w:w="1440" w:type="dxa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1 431 983,14</w:t>
            </w:r>
          </w:p>
        </w:tc>
        <w:tc>
          <w:tcPr>
            <w:tcW w:w="1386" w:type="dxa"/>
            <w:vAlign w:val="top"/>
          </w:tcPr>
          <w:p w14:paraId="5FD8B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368 111,14</w:t>
            </w:r>
          </w:p>
        </w:tc>
      </w:tr>
    </w:tbl>
    <w:p w14:paraId="6143FF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0EDEEE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DC0BB"/>
    <w:multiLevelType w:val="singleLevel"/>
    <w:tmpl w:val="D16DC0BB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591FDD1"/>
    <w:multiLevelType w:val="singleLevel"/>
    <w:tmpl w:val="7591FDD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4FD5DAC"/>
    <w:rsid w:val="0FAF176F"/>
    <w:rsid w:val="165C242A"/>
    <w:rsid w:val="276C15B1"/>
    <w:rsid w:val="2C7C32A8"/>
    <w:rsid w:val="31CA644F"/>
    <w:rsid w:val="36380154"/>
    <w:rsid w:val="3A71338D"/>
    <w:rsid w:val="3B1E6DF8"/>
    <w:rsid w:val="3B56167D"/>
    <w:rsid w:val="4118597A"/>
    <w:rsid w:val="415E7683"/>
    <w:rsid w:val="43884823"/>
    <w:rsid w:val="5373432D"/>
    <w:rsid w:val="591E179C"/>
    <w:rsid w:val="5E9153FA"/>
    <w:rsid w:val="61C9744D"/>
    <w:rsid w:val="6F6F3FB6"/>
    <w:rsid w:val="77483381"/>
    <w:rsid w:val="783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38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dcterms:modified xsi:type="dcterms:W3CDTF">2026-03-23T05:06:15Z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